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E17C12">
              <w:rPr>
                <w:b/>
                <w:bCs/>
                <w:strike/>
              </w:rPr>
              <w:t xml:space="preserve">– APPARTEMENT – GROND – GARAGE </w:t>
            </w:r>
            <w:r w:rsidR="00A2648E" w:rsidRPr="00E17C12">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7FF44B94" w:rsidR="00FF3D62" w:rsidRDefault="00E17C12" w:rsidP="00E800B5">
            <w:r>
              <w:t>1600 Sint-Pieters-Leeuw</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63EFC20D" w:rsidR="00FF3D62" w:rsidRDefault="00E17C12" w:rsidP="00E800B5">
            <w:r>
              <w:t>Winterlaan 58</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048578F7" w:rsidR="00BA61DA" w:rsidRDefault="00E17C12" w:rsidP="00E800B5">
            <w:r w:rsidRPr="00E17C12">
              <w:t>23582 SINT-PIETERS-LEEUW 2 AFD – sectie E – perceelnummer 0426/02 Z 000 P0000</w:t>
            </w:r>
          </w:p>
        </w:tc>
      </w:tr>
    </w:tbl>
    <w:p w14:paraId="68887493" w14:textId="57D953B2"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5E08D06" w:rsidR="0050621A" w:rsidRDefault="00C2139D" w:rsidP="0050621A">
    <w:pPr>
      <w:pStyle w:val="Koptekst"/>
      <w:jc w:val="center"/>
    </w:pPr>
    <w:r>
      <w:rPr>
        <w:b/>
        <w:bCs/>
        <w:noProof/>
        <w:color w:val="FFFFFF"/>
        <w:sz w:val="44"/>
        <w:szCs w:val="44"/>
      </w:rPr>
      <w:drawing>
        <wp:inline distT="0" distB="0" distL="0" distR="0" wp14:anchorId="129BB4FD" wp14:editId="7A7B158A">
          <wp:extent cx="4067175" cy="2287786"/>
          <wp:effectExtent l="0" t="0" r="0" b="0"/>
          <wp:docPr id="1208529453"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29453" name="Afbeelding 1" descr="Afbeelding met tekst, schermopname, Lettertype&#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1582" cy="2295890"/>
                  </a:xfrm>
                  <a:prstGeom prst="rect">
                    <a:avLst/>
                  </a:prstGeom>
                  <a:noFill/>
                  <a:ln>
                    <a:noFill/>
                  </a:ln>
                </pic:spPr>
              </pic:pic>
            </a:graphicData>
          </a:graphic>
        </wp:inline>
      </w:drawing>
    </w:r>
  </w:p>
  <w:p w14:paraId="45DEB615" w14:textId="77777777" w:rsidR="00390609" w:rsidRDefault="00390609" w:rsidP="0050621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0609"/>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953CD"/>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4DD"/>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139D"/>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17C12"/>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5627</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2025-09-10T09:52:00Z</dcterms:modified>
</cp:coreProperties>
</file>